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E2A2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EF1B29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E2A2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EF1B29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EF1B2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accords dans le Groupe Nominal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EF1B29" w:rsidRDefault="00EF1B29" w:rsidP="00EF1B29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EF1B29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EF1B29" w:rsidRDefault="00EF1B29" w:rsidP="00EF1B29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EF1B29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 dizaine de lignes), dont les phrases après révision sont grammaticalement acceptables et qui respecte la ponctuation, les règles orthographiques,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EF1B29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EF1B29">
              <w:t>6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EF1B2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EF1B29">
              <w:rPr>
                <w:i/>
                <w:sz w:val="20"/>
                <w:szCs w:val="20"/>
              </w:rPr>
              <w:t>Etendre un groupe nominal à l’aide d’adjectifs qualificatifs et effectuer les accords nécessaires</w:t>
            </w:r>
          </w:p>
        </w:tc>
      </w:tr>
    </w:tbl>
    <w:p w:rsidR="00F00542" w:rsidRDefault="00F00542" w:rsidP="006B7E35">
      <w:pPr>
        <w:spacing w:after="120"/>
      </w:pPr>
    </w:p>
    <w:tbl>
      <w:tblPr>
        <w:tblW w:w="0" w:type="auto"/>
        <w:tblLook w:val="01E0"/>
      </w:tblPr>
      <w:tblGrid>
        <w:gridCol w:w="1668"/>
        <w:gridCol w:w="480"/>
        <w:gridCol w:w="8840"/>
      </w:tblGrid>
      <w:tr w:rsidR="00EF1B29" w:rsidRPr="00EF1B29" w:rsidTr="00EF1B29">
        <w:tc>
          <w:tcPr>
            <w:tcW w:w="1668" w:type="dxa"/>
          </w:tcPr>
          <w:p w:rsidR="00EF1B29" w:rsidRPr="00AE265D" w:rsidRDefault="00EF1B29" w:rsidP="00FF05C7">
            <w:r w:rsidRPr="00AE265D">
              <w:t>Les oiseaux</w:t>
            </w:r>
          </w:p>
        </w:tc>
        <w:tc>
          <w:tcPr>
            <w:tcW w:w="480" w:type="dxa"/>
          </w:tcPr>
          <w:p w:rsidR="00EF1B29" w:rsidRPr="00AE265D" w:rsidRDefault="00EF1B29" w:rsidP="00FF05C7">
            <w:r w:rsidRPr="00EF1B29">
              <w:sym w:font="Wingdings" w:char="F0DC"/>
            </w:r>
          </w:p>
        </w:tc>
        <w:tc>
          <w:tcPr>
            <w:tcW w:w="8840" w:type="dxa"/>
          </w:tcPr>
          <w:p w:rsidR="00EF1B29" w:rsidRPr="00AE265D" w:rsidRDefault="00EF1B29" w:rsidP="00FF05C7">
            <w:r w:rsidRPr="00AE265D">
              <w:t>...............................................................................................................</w:t>
            </w:r>
          </w:p>
        </w:tc>
      </w:tr>
      <w:tr w:rsidR="00EF1B29" w:rsidRPr="00EF1B29" w:rsidTr="00EF1B29">
        <w:tc>
          <w:tcPr>
            <w:tcW w:w="1668" w:type="dxa"/>
          </w:tcPr>
          <w:p w:rsidR="00EF1B29" w:rsidRPr="00AE265D" w:rsidRDefault="00EF1B29" w:rsidP="00FF05C7">
            <w:r w:rsidRPr="00AE265D">
              <w:t>Une porte</w:t>
            </w:r>
          </w:p>
        </w:tc>
        <w:tc>
          <w:tcPr>
            <w:tcW w:w="480" w:type="dxa"/>
          </w:tcPr>
          <w:p w:rsidR="00EF1B29" w:rsidRPr="00AE265D" w:rsidRDefault="00EF1B29" w:rsidP="00FF05C7">
            <w:r w:rsidRPr="00EF1B29">
              <w:sym w:font="Wingdings" w:char="F0DC"/>
            </w:r>
          </w:p>
        </w:tc>
        <w:tc>
          <w:tcPr>
            <w:tcW w:w="8840" w:type="dxa"/>
          </w:tcPr>
          <w:p w:rsidR="00EF1B29" w:rsidRPr="00AE265D" w:rsidRDefault="00EF1B29" w:rsidP="00FF05C7">
            <w:r w:rsidRPr="00AE265D">
              <w:t>...............................................................................................................</w:t>
            </w:r>
          </w:p>
        </w:tc>
      </w:tr>
      <w:tr w:rsidR="00EF1B29" w:rsidRPr="00EF1B29" w:rsidTr="00EF1B29">
        <w:tc>
          <w:tcPr>
            <w:tcW w:w="1668" w:type="dxa"/>
          </w:tcPr>
          <w:p w:rsidR="00EF1B29" w:rsidRPr="00AE265D" w:rsidRDefault="00EF1B29" w:rsidP="00FF05C7">
            <w:r w:rsidRPr="00AE265D">
              <w:t>Les assiettes</w:t>
            </w:r>
          </w:p>
        </w:tc>
        <w:tc>
          <w:tcPr>
            <w:tcW w:w="480" w:type="dxa"/>
          </w:tcPr>
          <w:p w:rsidR="00EF1B29" w:rsidRPr="00AE265D" w:rsidRDefault="00EF1B29" w:rsidP="00FF05C7">
            <w:r w:rsidRPr="00EF1B29">
              <w:sym w:font="Wingdings" w:char="F0DC"/>
            </w:r>
          </w:p>
        </w:tc>
        <w:tc>
          <w:tcPr>
            <w:tcW w:w="8840" w:type="dxa"/>
          </w:tcPr>
          <w:p w:rsidR="00EF1B29" w:rsidRPr="00AE265D" w:rsidRDefault="00EF1B29" w:rsidP="00FF05C7">
            <w:r w:rsidRPr="00AE265D">
              <w:t>...............................................................................................................</w:t>
            </w:r>
          </w:p>
        </w:tc>
      </w:tr>
      <w:tr w:rsidR="00EF1B29" w:rsidRPr="00EF1B29" w:rsidTr="00EF1B29">
        <w:tc>
          <w:tcPr>
            <w:tcW w:w="1668" w:type="dxa"/>
          </w:tcPr>
          <w:p w:rsidR="00EF1B29" w:rsidRPr="00AE265D" w:rsidRDefault="00EF1B29" w:rsidP="00FF05C7">
            <w:r w:rsidRPr="00AE265D">
              <w:t>Un mur</w:t>
            </w:r>
          </w:p>
        </w:tc>
        <w:tc>
          <w:tcPr>
            <w:tcW w:w="480" w:type="dxa"/>
          </w:tcPr>
          <w:p w:rsidR="00EF1B29" w:rsidRPr="00AE265D" w:rsidRDefault="00EF1B29" w:rsidP="00FF05C7">
            <w:r w:rsidRPr="00EF1B29">
              <w:sym w:font="Wingdings" w:char="F0DC"/>
            </w:r>
          </w:p>
        </w:tc>
        <w:tc>
          <w:tcPr>
            <w:tcW w:w="8840" w:type="dxa"/>
          </w:tcPr>
          <w:p w:rsidR="00EF1B29" w:rsidRPr="00AE265D" w:rsidRDefault="00EF1B29" w:rsidP="00FF05C7">
            <w:r w:rsidRPr="00AE265D">
              <w:t>...............................................................................................................</w:t>
            </w:r>
          </w:p>
        </w:tc>
      </w:tr>
      <w:tr w:rsidR="00EF1B29" w:rsidRPr="00EF1B29" w:rsidTr="00EF1B29">
        <w:tc>
          <w:tcPr>
            <w:tcW w:w="1668" w:type="dxa"/>
          </w:tcPr>
          <w:p w:rsidR="00EF1B29" w:rsidRPr="00AE265D" w:rsidRDefault="00EF1B29" w:rsidP="00FF05C7">
            <w:r w:rsidRPr="00AE265D">
              <w:t>Des verres</w:t>
            </w:r>
          </w:p>
        </w:tc>
        <w:tc>
          <w:tcPr>
            <w:tcW w:w="480" w:type="dxa"/>
          </w:tcPr>
          <w:p w:rsidR="00EF1B29" w:rsidRPr="00AE265D" w:rsidRDefault="00EF1B29" w:rsidP="00FF05C7">
            <w:r w:rsidRPr="00EF1B29">
              <w:sym w:font="Wingdings" w:char="F0DC"/>
            </w:r>
          </w:p>
        </w:tc>
        <w:tc>
          <w:tcPr>
            <w:tcW w:w="8840" w:type="dxa"/>
          </w:tcPr>
          <w:p w:rsidR="00EF1B29" w:rsidRPr="00AE265D" w:rsidRDefault="00EF1B29" w:rsidP="00FF05C7">
            <w:r w:rsidRPr="00AE265D">
              <w:t>...............................................................................................................</w:t>
            </w:r>
          </w:p>
        </w:tc>
      </w:tr>
    </w:tbl>
    <w:p w:rsidR="00EF1B29" w:rsidRDefault="00EF1B29" w:rsidP="00EF1B29"/>
    <w:tbl>
      <w:tblPr>
        <w:tblW w:w="0" w:type="auto"/>
        <w:tblLook w:val="04A0"/>
      </w:tblPr>
      <w:tblGrid>
        <w:gridCol w:w="959"/>
        <w:gridCol w:w="9953"/>
      </w:tblGrid>
      <w:tr w:rsidR="00EF1B29" w:rsidRPr="00F00542" w:rsidTr="00FF05C7">
        <w:tc>
          <w:tcPr>
            <w:tcW w:w="959" w:type="dxa"/>
          </w:tcPr>
          <w:p w:rsidR="00EF1B29" w:rsidRPr="00F00542" w:rsidRDefault="00EF1B29" w:rsidP="00EF1B29">
            <w:pPr>
              <w:spacing w:after="120"/>
              <w:jc w:val="right"/>
            </w:pPr>
            <w:r>
              <w:t xml:space="preserve">      /</w:t>
            </w:r>
            <w:r>
              <w:t>8</w:t>
            </w:r>
          </w:p>
        </w:tc>
        <w:tc>
          <w:tcPr>
            <w:tcW w:w="9953" w:type="dxa"/>
          </w:tcPr>
          <w:p w:rsidR="00EF1B29" w:rsidRPr="005533C8" w:rsidRDefault="00EF1B29" w:rsidP="00EF1B29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EF1B29" w:rsidRPr="005533C8" w:rsidTr="00FF05C7">
        <w:tc>
          <w:tcPr>
            <w:tcW w:w="959" w:type="dxa"/>
          </w:tcPr>
          <w:p w:rsidR="00EF1B29" w:rsidRPr="005533C8" w:rsidRDefault="00EF1B29" w:rsidP="00FF05C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F1B29" w:rsidRPr="005533C8" w:rsidRDefault="00EF1B29" w:rsidP="00EF1B2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Mettre au pluriel un groupe nominal en effectuant les accords nécessaires</w:t>
            </w:r>
          </w:p>
        </w:tc>
      </w:tr>
    </w:tbl>
    <w:p w:rsidR="00EF1B29" w:rsidRPr="00AE265D" w:rsidRDefault="00EF1B29" w:rsidP="00EF1B29">
      <w:pPr>
        <w:rPr>
          <w:rFonts w:ascii="Arial" w:hAnsi="Arial" w:cs="Arial"/>
        </w:rPr>
      </w:pPr>
      <w:r w:rsidRPr="00AE265D">
        <w:rPr>
          <w:rFonts w:ascii="Arial" w:hAnsi="Arial" w:cs="Arial"/>
        </w:rPr>
        <w:t>Ecris au pluriel les GN suivants :</w:t>
      </w:r>
    </w:p>
    <w:p w:rsidR="00EF1B29" w:rsidRPr="00AE265D" w:rsidRDefault="00EF1B29" w:rsidP="00EF1B29">
      <w:r w:rsidRPr="00AE265D">
        <w:t>Un hibou endormi :</w:t>
      </w:r>
    </w:p>
    <w:p w:rsidR="00EF1B29" w:rsidRPr="00AE265D" w:rsidRDefault="00EF1B29" w:rsidP="00EF1B29">
      <w:r w:rsidRPr="00AE265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Pr="00AE265D" w:rsidRDefault="00EF1B29" w:rsidP="00EF1B29">
      <w:r w:rsidRPr="00AE265D">
        <w:t>Un travail matinal et fatiguant :</w:t>
      </w:r>
    </w:p>
    <w:p w:rsidR="00EF1B29" w:rsidRPr="00AE265D" w:rsidRDefault="00EF1B29" w:rsidP="00EF1B29">
      <w:r w:rsidRPr="00AE265D">
        <w:pict>
          <v:shape id="_x0000_s1031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Pr="00AE265D" w:rsidRDefault="00EF1B29" w:rsidP="00EF1B29">
      <w:r w:rsidRPr="00AE265D">
        <w:t>Un grand arbre :</w:t>
      </w:r>
    </w:p>
    <w:p w:rsidR="00EF1B29" w:rsidRPr="00AE265D" w:rsidRDefault="00EF1B29" w:rsidP="00EF1B29">
      <w:r w:rsidRPr="00AE265D">
        <w:pict>
          <v:shape id="_x0000_s1030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Default="00EF1B29" w:rsidP="00EF1B29"/>
    <w:p w:rsidR="00EF1B29" w:rsidRDefault="00EF1B29" w:rsidP="00EF1B29"/>
    <w:p w:rsidR="00EF1B29" w:rsidRPr="00AE265D" w:rsidRDefault="00EF1B29" w:rsidP="00EF1B29">
      <w:r w:rsidRPr="00AE265D">
        <w:lastRenderedPageBreak/>
        <w:t>Un gros hippopotame :</w:t>
      </w:r>
    </w:p>
    <w:p w:rsidR="00EF1B29" w:rsidRPr="00AE265D" w:rsidRDefault="00EF1B29" w:rsidP="00EF1B29">
      <w:r w:rsidRPr="00AE265D">
        <w:pict>
          <v:shape id="_x0000_s1029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Pr="00AE265D" w:rsidRDefault="00EF1B29" w:rsidP="00EF1B29">
      <w:r w:rsidRPr="00AE265D">
        <w:t>Une vieille fée :</w:t>
      </w:r>
    </w:p>
    <w:p w:rsidR="00EF1B29" w:rsidRPr="00AE265D" w:rsidRDefault="00EF1B29" w:rsidP="00EF1B29">
      <w:r w:rsidRPr="00AE265D">
        <w:pict>
          <v:shape id="_x0000_s1028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Pr="00AE265D" w:rsidRDefault="00EF1B29" w:rsidP="00EF1B29">
      <w:r w:rsidRPr="00AE265D">
        <w:t>Un journal télévisé :</w:t>
      </w:r>
    </w:p>
    <w:p w:rsidR="00EF1B29" w:rsidRPr="00AE265D" w:rsidRDefault="00EF1B29" w:rsidP="00EF1B29">
      <w:r w:rsidRPr="00AE265D">
        <w:pict>
          <v:shape id="_x0000_s1027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Pr="00AE265D" w:rsidRDefault="00EF1B29" w:rsidP="00EF1B29">
      <w:r w:rsidRPr="00AE265D">
        <w:t>Une belle souris blanche :</w:t>
      </w:r>
    </w:p>
    <w:p w:rsidR="00EF1B29" w:rsidRPr="00AE265D" w:rsidRDefault="00EF1B29" w:rsidP="00EF1B29">
      <w:r w:rsidRPr="00AE265D">
        <w:pict>
          <v:shape id="_x0000_s1026" type="#_x0000_t75" style="width:517.5pt;height:47.25pt;mso-position-horizontal-relative:char;mso-position-vertical-relative:line">
            <v:imagedata r:id="rId9" o:title=""/>
            <w10:anchorlock/>
          </v:shape>
        </w:pict>
      </w:r>
    </w:p>
    <w:p w:rsidR="00EF1B29" w:rsidRDefault="00EF1B29" w:rsidP="00EF1B29"/>
    <w:tbl>
      <w:tblPr>
        <w:tblW w:w="0" w:type="auto"/>
        <w:tblLook w:val="04A0"/>
      </w:tblPr>
      <w:tblGrid>
        <w:gridCol w:w="959"/>
        <w:gridCol w:w="9953"/>
      </w:tblGrid>
      <w:tr w:rsidR="00EF1B29" w:rsidRPr="00F00542" w:rsidTr="00FF05C7">
        <w:tc>
          <w:tcPr>
            <w:tcW w:w="959" w:type="dxa"/>
          </w:tcPr>
          <w:p w:rsidR="00EF1B29" w:rsidRPr="00F00542" w:rsidRDefault="00EF1B29" w:rsidP="00FF05C7">
            <w:pPr>
              <w:spacing w:after="120"/>
              <w:jc w:val="right"/>
            </w:pPr>
            <w:r>
              <w:t xml:space="preserve">      /6</w:t>
            </w:r>
          </w:p>
        </w:tc>
        <w:tc>
          <w:tcPr>
            <w:tcW w:w="9953" w:type="dxa"/>
          </w:tcPr>
          <w:p w:rsidR="00EF1B29" w:rsidRPr="005533C8" w:rsidRDefault="00EF1B29" w:rsidP="00EF1B29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EF1B29" w:rsidRPr="005533C8" w:rsidTr="00FF05C7">
        <w:tc>
          <w:tcPr>
            <w:tcW w:w="959" w:type="dxa"/>
          </w:tcPr>
          <w:p w:rsidR="00EF1B29" w:rsidRPr="005533C8" w:rsidRDefault="00EF1B29" w:rsidP="00FF05C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F1B29" w:rsidRPr="005533C8" w:rsidRDefault="00EF1B29" w:rsidP="00EF1B2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Effectuer les accords en genre et en nombre</w:t>
            </w:r>
          </w:p>
        </w:tc>
      </w:tr>
    </w:tbl>
    <w:p w:rsidR="00EF1B29" w:rsidRPr="00AE265D" w:rsidRDefault="00EF1B29" w:rsidP="00EF1B29">
      <w:pPr>
        <w:rPr>
          <w:rFonts w:ascii="Arial" w:hAnsi="Arial" w:cs="Arial"/>
        </w:rPr>
      </w:pPr>
      <w:r w:rsidRPr="00AE265D">
        <w:rPr>
          <w:rFonts w:ascii="Arial" w:hAnsi="Arial" w:cs="Arial"/>
        </w:rPr>
        <w:t>Ecris au féminin les GN suivants :</w:t>
      </w:r>
    </w:p>
    <w:p w:rsidR="00EF1B29" w:rsidRPr="00AE265D" w:rsidRDefault="00EF1B29" w:rsidP="00EF1B29">
      <w:pPr>
        <w:spacing w:after="240"/>
      </w:pPr>
      <w:r w:rsidRPr="00AE265D">
        <w:t>Un dessert chaud : Une tarte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homme inquiet : Une femme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gant jaune : Une écharpe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trait droit : Une ligne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élève sérieux : Une élève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beau tableau : Une peinture .............................................</w:t>
      </w:r>
    </w:p>
    <w:p w:rsidR="00EF1B29" w:rsidRPr="00AE265D" w:rsidRDefault="00EF1B29" w:rsidP="00EF1B29">
      <w:pPr>
        <w:spacing w:after="240"/>
        <w:rPr>
          <w:rFonts w:ascii="Arial" w:hAnsi="Arial" w:cs="Arial"/>
        </w:rPr>
      </w:pPr>
      <w:r w:rsidRPr="00AE265D">
        <w:rPr>
          <w:rFonts w:ascii="Arial" w:hAnsi="Arial" w:cs="Arial"/>
        </w:rPr>
        <w:t>Ecris au féminin pluriel les GN suivants :</w:t>
      </w:r>
    </w:p>
    <w:p w:rsidR="00EF1B29" w:rsidRPr="00AE265D" w:rsidRDefault="00EF1B29" w:rsidP="00EF1B29">
      <w:pPr>
        <w:spacing w:after="240"/>
      </w:pPr>
      <w:r w:rsidRPr="00AE265D">
        <w:t>Un chapeau rond : des casquettes  .............................................</w:t>
      </w:r>
    </w:p>
    <w:p w:rsidR="00EF1B29" w:rsidRPr="00AE265D" w:rsidRDefault="00EF1B29" w:rsidP="00EF1B29">
      <w:pPr>
        <w:spacing w:after="240"/>
      </w:pPr>
      <w:r>
        <w:t>Un crapaud vert</w:t>
      </w:r>
      <w:r w:rsidRPr="00AE265D">
        <w:t> : des grenouilles  .............................................</w:t>
      </w:r>
    </w:p>
    <w:p w:rsidR="00EF1B29" w:rsidRPr="00AE265D" w:rsidRDefault="00EF1B29" w:rsidP="00EF1B29">
      <w:pPr>
        <w:spacing w:after="240"/>
      </w:pPr>
      <w:r w:rsidRPr="00AE265D">
        <w:t>Un meuble ancien : des assiettes.............................................</w:t>
      </w:r>
    </w:p>
    <w:p w:rsidR="00EF1B29" w:rsidRDefault="00EF1B29" w:rsidP="006B7E35">
      <w:pPr>
        <w:spacing w:after="120"/>
      </w:pPr>
    </w:p>
    <w:sectPr w:rsidR="00EF1B29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E16" w:rsidRDefault="00782E16">
      <w:r>
        <w:separator/>
      </w:r>
    </w:p>
  </w:endnote>
  <w:endnote w:type="continuationSeparator" w:id="1">
    <w:p w:rsidR="00782E16" w:rsidRDefault="00782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E16" w:rsidRDefault="00782E16">
      <w:r>
        <w:separator/>
      </w:r>
    </w:p>
  </w:footnote>
  <w:footnote w:type="continuationSeparator" w:id="1">
    <w:p w:rsidR="00782E16" w:rsidRDefault="00782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E16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82E16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E2A2D"/>
    <w:rsid w:val="00D906DF"/>
    <w:rsid w:val="00DB7750"/>
    <w:rsid w:val="00DD2350"/>
    <w:rsid w:val="00E217AC"/>
    <w:rsid w:val="00EC199D"/>
    <w:rsid w:val="00EF1B29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EF1B29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10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2009-05-02T21:04:00Z</dcterms:created>
  <dcterms:modified xsi:type="dcterms:W3CDTF">2009-05-02T21:14:00Z</dcterms:modified>
</cp:coreProperties>
</file>