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CE2A2D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EF1151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CE2A2D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EF1151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EF1151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Conjuguer à l’imparfait de l’indicatif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D32EB3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écrit dans une langue correcte (organisation des phrases, orthographe, conjugaison des verbes)</w:t>
            </w:r>
            <w:r w:rsidR="000E2412" w:rsidRPr="005533C8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D32EB3" w:rsidRDefault="00D32EB3" w:rsidP="00D32EB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sz w:val="18"/>
                <w:szCs w:val="18"/>
              </w:rPr>
            </w:pPr>
            <w:r w:rsidRPr="00D32EB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(un à deux paragraphes, une dizaine de lignes), dont les phrases après révision sont grammaticalement acceptables et qui respecte la ponctuation, les règles orthographiques, lexicales 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/20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D32EB3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D32EB3">
              <w:t>7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D32EB3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D32EB3">
              <w:rPr>
                <w:i/>
                <w:sz w:val="20"/>
                <w:szCs w:val="20"/>
              </w:rPr>
              <w:t>Choisir le pronom qui convient</w:t>
            </w:r>
          </w:p>
        </w:tc>
      </w:tr>
    </w:tbl>
    <w:p w:rsidR="00D32EB3" w:rsidRDefault="00D32EB3" w:rsidP="00D32EB3">
      <w:pPr>
        <w:pStyle w:val="Corpsdetexte2"/>
        <w:spacing w:before="120" w:line="240" w:lineRule="auto"/>
        <w:jc w:val="both"/>
        <w:rPr>
          <w:b/>
          <w:bCs/>
          <w:sz w:val="24"/>
        </w:rPr>
      </w:pPr>
      <w:r w:rsidRPr="005773A5">
        <w:rPr>
          <w:rFonts w:ascii="Arial" w:hAnsi="Arial" w:cs="Arial"/>
          <w:bCs/>
          <w:sz w:val="24"/>
        </w:rPr>
        <w:t>Ajoute le pronom qui convient.</w:t>
      </w:r>
    </w:p>
    <w:p w:rsidR="00D32EB3" w:rsidRPr="00D32EB3" w:rsidRDefault="00D32EB3" w:rsidP="00D32EB3">
      <w:pPr>
        <w:spacing w:line="480" w:lineRule="auto"/>
        <w:jc w:val="both"/>
        <w:rPr>
          <w:b/>
          <w:bCs/>
          <w:sz w:val="22"/>
          <w:szCs w:val="22"/>
        </w:rPr>
      </w:pPr>
      <w:r w:rsidRPr="00D32EB3">
        <w:rPr>
          <w:b/>
          <w:bCs/>
          <w:sz w:val="22"/>
          <w:szCs w:val="22"/>
        </w:rPr>
        <w:t xml:space="preserve"> </w:t>
      </w:r>
      <w:r w:rsidRPr="00D32EB3">
        <w:rPr>
          <w:color w:val="808080" w:themeColor="background1" w:themeShade="80"/>
          <w:sz w:val="22"/>
          <w:szCs w:val="22"/>
        </w:rPr>
        <w:t>……………….</w:t>
      </w:r>
      <w:r w:rsidRPr="00D32EB3">
        <w:rPr>
          <w:sz w:val="22"/>
          <w:szCs w:val="22"/>
        </w:rPr>
        <w:t xml:space="preserve"> obéissait au dompteur.  -  </w:t>
      </w:r>
      <w:r w:rsidRPr="00D32EB3">
        <w:rPr>
          <w:color w:val="808080" w:themeColor="background1" w:themeShade="80"/>
          <w:sz w:val="22"/>
          <w:szCs w:val="22"/>
        </w:rPr>
        <w:t>……………….</w:t>
      </w:r>
      <w:r w:rsidRPr="00D32EB3">
        <w:rPr>
          <w:sz w:val="22"/>
          <w:szCs w:val="22"/>
        </w:rPr>
        <w:t xml:space="preserve"> voyais mon voisin dans son jardin.  -  </w:t>
      </w:r>
      <w:r w:rsidRPr="00D32EB3">
        <w:rPr>
          <w:color w:val="808080" w:themeColor="background1" w:themeShade="80"/>
          <w:sz w:val="22"/>
          <w:szCs w:val="22"/>
        </w:rPr>
        <w:t xml:space="preserve">………………. </w:t>
      </w:r>
      <w:r w:rsidRPr="00D32EB3">
        <w:rPr>
          <w:sz w:val="22"/>
          <w:szCs w:val="22"/>
        </w:rPr>
        <w:t xml:space="preserve">étiez devant nous.  -  </w:t>
      </w:r>
      <w:r w:rsidRPr="00D32EB3">
        <w:rPr>
          <w:color w:val="808080" w:themeColor="background1" w:themeShade="80"/>
          <w:sz w:val="22"/>
          <w:szCs w:val="22"/>
        </w:rPr>
        <w:t>……………….</w:t>
      </w:r>
      <w:r w:rsidRPr="00D32EB3">
        <w:rPr>
          <w:sz w:val="22"/>
          <w:szCs w:val="22"/>
        </w:rPr>
        <w:t xml:space="preserve"> dansions hier soir.  -  </w:t>
      </w:r>
      <w:r w:rsidRPr="00D32EB3">
        <w:rPr>
          <w:color w:val="808080" w:themeColor="background1" w:themeShade="80"/>
          <w:sz w:val="22"/>
          <w:szCs w:val="22"/>
        </w:rPr>
        <w:t>……………….</w:t>
      </w:r>
      <w:r w:rsidRPr="00D32EB3">
        <w:rPr>
          <w:sz w:val="22"/>
          <w:szCs w:val="22"/>
        </w:rPr>
        <w:t xml:space="preserve"> prenaient le bus tous les jours.  -  </w:t>
      </w:r>
      <w:r w:rsidRPr="00D32EB3">
        <w:rPr>
          <w:color w:val="808080" w:themeColor="background1" w:themeShade="80"/>
          <w:sz w:val="22"/>
          <w:szCs w:val="22"/>
        </w:rPr>
        <w:t>……………….</w:t>
      </w:r>
      <w:r w:rsidRPr="00D32EB3">
        <w:rPr>
          <w:sz w:val="22"/>
          <w:szCs w:val="22"/>
        </w:rPr>
        <w:t xml:space="preserve"> avait de bonnes notes au CE2 - Tous les soirs, </w:t>
      </w:r>
      <w:r w:rsidRPr="00D32EB3">
        <w:rPr>
          <w:color w:val="808080" w:themeColor="background1" w:themeShade="80"/>
          <w:sz w:val="22"/>
          <w:szCs w:val="22"/>
        </w:rPr>
        <w:t>.....................</w:t>
      </w:r>
      <w:r w:rsidRPr="00D32EB3">
        <w:rPr>
          <w:sz w:val="22"/>
          <w:szCs w:val="22"/>
        </w:rPr>
        <w:t xml:space="preserve"> allumais la cheminée.</w:t>
      </w:r>
    </w:p>
    <w:tbl>
      <w:tblPr>
        <w:tblW w:w="0" w:type="auto"/>
        <w:tblLook w:val="04A0"/>
      </w:tblPr>
      <w:tblGrid>
        <w:gridCol w:w="959"/>
        <w:gridCol w:w="9953"/>
      </w:tblGrid>
      <w:tr w:rsidR="00D32EB3" w:rsidRPr="00F00542" w:rsidTr="00FF05C7">
        <w:tc>
          <w:tcPr>
            <w:tcW w:w="959" w:type="dxa"/>
          </w:tcPr>
          <w:p w:rsidR="00D32EB3" w:rsidRPr="00F00542" w:rsidRDefault="00D32EB3" w:rsidP="00D32EB3">
            <w:pPr>
              <w:spacing w:after="120"/>
              <w:jc w:val="right"/>
            </w:pPr>
            <w:r>
              <w:t xml:space="preserve">      /</w:t>
            </w:r>
            <w:r>
              <w:t>9</w:t>
            </w:r>
          </w:p>
        </w:tc>
        <w:tc>
          <w:tcPr>
            <w:tcW w:w="9953" w:type="dxa"/>
          </w:tcPr>
          <w:p w:rsidR="00D32EB3" w:rsidRPr="005533C8" w:rsidRDefault="00D32EB3" w:rsidP="00D32EB3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D32EB3" w:rsidRPr="005533C8" w:rsidTr="00FF05C7">
        <w:tc>
          <w:tcPr>
            <w:tcW w:w="959" w:type="dxa"/>
          </w:tcPr>
          <w:p w:rsidR="00D32EB3" w:rsidRPr="005533C8" w:rsidRDefault="00D32EB3" w:rsidP="00FF05C7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D32EB3" w:rsidRPr="005533C8" w:rsidRDefault="00D32EB3" w:rsidP="00D32EB3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Conjuguer un verbe à l’imparfait de l’indicatif en respectant l’accord sujet/verbe</w:t>
            </w:r>
          </w:p>
        </w:tc>
      </w:tr>
    </w:tbl>
    <w:p w:rsidR="00D32EB3" w:rsidRPr="00343A91" w:rsidRDefault="00D32EB3" w:rsidP="00D32EB3">
      <w:pPr>
        <w:pStyle w:val="Corpsdetexte2"/>
        <w:spacing w:before="120"/>
        <w:jc w:val="both"/>
        <w:rPr>
          <w:rFonts w:ascii="Arial" w:hAnsi="Arial" w:cs="Arial"/>
          <w:sz w:val="24"/>
        </w:rPr>
      </w:pPr>
      <w:r w:rsidRPr="00343A91">
        <w:rPr>
          <w:rFonts w:ascii="Arial" w:hAnsi="Arial" w:cs="Arial"/>
          <w:bCs/>
          <w:sz w:val="24"/>
        </w:rPr>
        <w:t xml:space="preserve">Conjugue à l’imparfait les verbes entre parenthèses. </w:t>
      </w:r>
    </w:p>
    <w:p w:rsidR="00D32EB3" w:rsidRDefault="00D32EB3" w:rsidP="00D32EB3">
      <w:pPr>
        <w:pStyle w:val="Corpsdetexte"/>
        <w:spacing w:before="120" w:line="480" w:lineRule="auto"/>
        <w:jc w:val="both"/>
        <w:rPr>
          <w:rFonts w:ascii="Arial Narrow" w:hAnsi="Arial Narrow"/>
          <w:szCs w:val="22"/>
        </w:rPr>
      </w:pPr>
      <w:r w:rsidRPr="00D32EB3">
        <w:rPr>
          <w:rFonts w:ascii="Arial Narrow" w:hAnsi="Arial Narrow"/>
          <w:szCs w:val="22"/>
        </w:rPr>
        <w:t>Tu (</w:t>
      </w:r>
      <w:r w:rsidRPr="00D32EB3">
        <w:rPr>
          <w:rFonts w:ascii="Arial Narrow" w:hAnsi="Arial Narrow"/>
          <w:i/>
          <w:szCs w:val="22"/>
        </w:rPr>
        <w:t>jouer</w:t>
      </w:r>
      <w:r w:rsidRPr="00D32EB3">
        <w:rPr>
          <w:rFonts w:ascii="Arial Narrow" w:hAnsi="Arial Narrow"/>
          <w:szCs w:val="22"/>
        </w:rPr>
        <w:t xml:space="preserve">) </w:t>
      </w:r>
      <w:r w:rsidRPr="00D32EB3">
        <w:rPr>
          <w:rFonts w:ascii="Arial Narrow" w:hAnsi="Arial Narrow"/>
          <w:color w:val="808080" w:themeColor="background1" w:themeShade="80"/>
          <w:szCs w:val="22"/>
        </w:rPr>
        <w:t>…………………………….</w:t>
      </w:r>
      <w:r w:rsidRPr="00D32EB3">
        <w:rPr>
          <w:rFonts w:ascii="Arial Narrow" w:hAnsi="Arial Narrow"/>
          <w:szCs w:val="22"/>
        </w:rPr>
        <w:t xml:space="preserve"> aux petits chevaux.- Vous (</w:t>
      </w:r>
      <w:r w:rsidRPr="00D32EB3">
        <w:rPr>
          <w:rFonts w:ascii="Arial Narrow" w:hAnsi="Arial Narrow"/>
          <w:i/>
          <w:szCs w:val="22"/>
        </w:rPr>
        <w:t>écrire</w:t>
      </w:r>
      <w:r w:rsidRPr="00D32EB3">
        <w:rPr>
          <w:rFonts w:ascii="Arial Narrow" w:hAnsi="Arial Narrow"/>
          <w:szCs w:val="22"/>
        </w:rPr>
        <w:t xml:space="preserve">) </w:t>
      </w:r>
      <w:r w:rsidRPr="00D32EB3">
        <w:rPr>
          <w:rFonts w:ascii="Arial Narrow" w:hAnsi="Arial Narrow"/>
          <w:color w:val="808080" w:themeColor="background1" w:themeShade="80"/>
          <w:szCs w:val="22"/>
        </w:rPr>
        <w:t>…………………………….</w:t>
      </w:r>
      <w:r w:rsidRPr="00D32EB3">
        <w:rPr>
          <w:rFonts w:ascii="Arial Narrow" w:hAnsi="Arial Narrow"/>
          <w:szCs w:val="22"/>
        </w:rPr>
        <w:t xml:space="preserve"> de belles choses.- Elles (</w:t>
      </w:r>
      <w:r w:rsidRPr="00D32EB3">
        <w:rPr>
          <w:rFonts w:ascii="Arial Narrow" w:hAnsi="Arial Narrow"/>
          <w:i/>
          <w:szCs w:val="22"/>
        </w:rPr>
        <w:t>finir</w:t>
      </w:r>
      <w:r w:rsidRPr="00D32EB3">
        <w:rPr>
          <w:rFonts w:ascii="Arial Narrow" w:hAnsi="Arial Narrow"/>
          <w:szCs w:val="22"/>
        </w:rPr>
        <w:t xml:space="preserve">) </w:t>
      </w:r>
      <w:r w:rsidRPr="00D32EB3">
        <w:rPr>
          <w:rFonts w:ascii="Arial Narrow" w:hAnsi="Arial Narrow"/>
          <w:color w:val="808080" w:themeColor="background1" w:themeShade="80"/>
          <w:szCs w:val="22"/>
        </w:rPr>
        <w:t>…………………………….</w:t>
      </w:r>
      <w:r w:rsidRPr="00D32EB3">
        <w:rPr>
          <w:rFonts w:ascii="Arial Narrow" w:hAnsi="Arial Narrow"/>
          <w:szCs w:val="22"/>
        </w:rPr>
        <w:t xml:space="preserve"> leurs devoirs quand je suis arrivée.- Nous (</w:t>
      </w:r>
      <w:r w:rsidRPr="00D32EB3">
        <w:rPr>
          <w:rFonts w:ascii="Arial Narrow" w:hAnsi="Arial Narrow"/>
          <w:i/>
          <w:szCs w:val="22"/>
        </w:rPr>
        <w:t>aller</w:t>
      </w:r>
      <w:r w:rsidRPr="00D32EB3">
        <w:rPr>
          <w:rFonts w:ascii="Arial Narrow" w:hAnsi="Arial Narrow"/>
          <w:szCs w:val="22"/>
        </w:rPr>
        <w:t xml:space="preserve">) </w:t>
      </w:r>
      <w:r w:rsidRPr="00D32EB3">
        <w:rPr>
          <w:rFonts w:ascii="Arial Narrow" w:hAnsi="Arial Narrow"/>
          <w:color w:val="808080" w:themeColor="background1" w:themeShade="80"/>
          <w:szCs w:val="22"/>
        </w:rPr>
        <w:t>……………………………</w:t>
      </w:r>
      <w:r w:rsidRPr="00D32EB3">
        <w:rPr>
          <w:rFonts w:ascii="Arial Narrow" w:hAnsi="Arial Narrow"/>
          <w:szCs w:val="22"/>
        </w:rPr>
        <w:t xml:space="preserve"> au supermarché le lundi.– Tu (</w:t>
      </w:r>
      <w:r w:rsidRPr="00D32EB3">
        <w:rPr>
          <w:rFonts w:ascii="Arial Narrow" w:hAnsi="Arial Narrow"/>
          <w:i/>
          <w:szCs w:val="22"/>
        </w:rPr>
        <w:t>effacer</w:t>
      </w:r>
      <w:r w:rsidRPr="00D32EB3">
        <w:rPr>
          <w:rFonts w:ascii="Arial Narrow" w:hAnsi="Arial Narrow"/>
          <w:szCs w:val="22"/>
        </w:rPr>
        <w:t xml:space="preserve">) </w:t>
      </w:r>
      <w:r w:rsidRPr="00D32EB3">
        <w:rPr>
          <w:rFonts w:ascii="Arial Narrow" w:hAnsi="Arial Narrow"/>
          <w:color w:val="808080" w:themeColor="background1" w:themeShade="80"/>
          <w:szCs w:val="22"/>
        </w:rPr>
        <w:t>………………………</w:t>
      </w:r>
      <w:r w:rsidRPr="00D32EB3">
        <w:rPr>
          <w:rFonts w:ascii="Arial Narrow" w:hAnsi="Arial Narrow"/>
          <w:szCs w:val="22"/>
        </w:rPr>
        <w:t xml:space="preserve"> souvent le tableau. – Le singe (</w:t>
      </w:r>
      <w:r w:rsidRPr="00D32EB3">
        <w:rPr>
          <w:rFonts w:ascii="Arial Narrow" w:hAnsi="Arial Narrow"/>
          <w:i/>
          <w:szCs w:val="22"/>
        </w:rPr>
        <w:t>venir</w:t>
      </w:r>
      <w:r w:rsidRPr="00D32EB3">
        <w:rPr>
          <w:rFonts w:ascii="Arial Narrow" w:hAnsi="Arial Narrow"/>
          <w:szCs w:val="22"/>
        </w:rPr>
        <w:t xml:space="preserve">) </w:t>
      </w:r>
      <w:r w:rsidRPr="00D32EB3">
        <w:rPr>
          <w:rFonts w:ascii="Arial Narrow" w:hAnsi="Arial Narrow"/>
          <w:color w:val="808080" w:themeColor="background1" w:themeShade="80"/>
          <w:szCs w:val="22"/>
        </w:rPr>
        <w:t>………………………</w:t>
      </w:r>
      <w:r w:rsidRPr="00D32EB3">
        <w:rPr>
          <w:rFonts w:ascii="Arial Narrow" w:hAnsi="Arial Narrow"/>
          <w:szCs w:val="22"/>
        </w:rPr>
        <w:t xml:space="preserve"> et (</w:t>
      </w:r>
      <w:r w:rsidRPr="00D32EB3">
        <w:rPr>
          <w:rFonts w:ascii="Arial Narrow" w:hAnsi="Arial Narrow"/>
          <w:i/>
          <w:szCs w:val="22"/>
        </w:rPr>
        <w:t>faire</w:t>
      </w:r>
      <w:r w:rsidRPr="00D32EB3">
        <w:rPr>
          <w:rFonts w:ascii="Arial Narrow" w:hAnsi="Arial Narrow"/>
          <w:szCs w:val="22"/>
        </w:rPr>
        <w:t xml:space="preserve">) </w:t>
      </w:r>
      <w:r w:rsidRPr="00D32EB3">
        <w:rPr>
          <w:rFonts w:ascii="Arial Narrow" w:hAnsi="Arial Narrow"/>
          <w:color w:val="808080" w:themeColor="background1" w:themeShade="80"/>
          <w:szCs w:val="22"/>
        </w:rPr>
        <w:t>……………….……</w:t>
      </w:r>
      <w:r w:rsidRPr="00D32EB3">
        <w:rPr>
          <w:rFonts w:ascii="Arial Narrow" w:hAnsi="Arial Narrow"/>
          <w:szCs w:val="22"/>
        </w:rPr>
        <w:t xml:space="preserve"> des grimaces pour amuser les gens. – Les jolis colliers (</w:t>
      </w:r>
      <w:r w:rsidRPr="00D32EB3">
        <w:rPr>
          <w:rFonts w:ascii="Arial Narrow" w:hAnsi="Arial Narrow"/>
          <w:i/>
          <w:szCs w:val="22"/>
        </w:rPr>
        <w:t>briller</w:t>
      </w:r>
      <w:r w:rsidRPr="00D32EB3">
        <w:rPr>
          <w:rFonts w:ascii="Arial Narrow" w:hAnsi="Arial Narrow"/>
          <w:szCs w:val="22"/>
        </w:rPr>
        <w:t xml:space="preserve">) </w:t>
      </w:r>
      <w:r w:rsidRPr="00D32EB3">
        <w:rPr>
          <w:rFonts w:ascii="Arial Narrow" w:hAnsi="Arial Narrow"/>
          <w:color w:val="808080" w:themeColor="background1" w:themeShade="80"/>
          <w:szCs w:val="22"/>
        </w:rPr>
        <w:t>……………………</w:t>
      </w:r>
      <w:r w:rsidRPr="00D32EB3">
        <w:rPr>
          <w:rFonts w:ascii="Arial Narrow" w:hAnsi="Arial Narrow"/>
          <w:szCs w:val="22"/>
        </w:rPr>
        <w:t xml:space="preserve"> dans la vitrine. – Le beau cheval (</w:t>
      </w:r>
      <w:r w:rsidRPr="00D32EB3">
        <w:rPr>
          <w:rFonts w:ascii="Arial Narrow" w:hAnsi="Arial Narrow"/>
          <w:i/>
          <w:szCs w:val="22"/>
        </w:rPr>
        <w:t>bondir</w:t>
      </w:r>
      <w:r w:rsidRPr="00D32EB3">
        <w:rPr>
          <w:rFonts w:ascii="Arial Narrow" w:hAnsi="Arial Narrow"/>
          <w:szCs w:val="22"/>
        </w:rPr>
        <w:t xml:space="preserve">) </w:t>
      </w:r>
      <w:r w:rsidRPr="00D32EB3">
        <w:rPr>
          <w:rFonts w:ascii="Arial Narrow" w:hAnsi="Arial Narrow"/>
          <w:color w:val="808080" w:themeColor="background1" w:themeShade="80"/>
          <w:szCs w:val="22"/>
        </w:rPr>
        <w:t>……………………………..</w:t>
      </w:r>
      <w:r w:rsidRPr="00D32EB3">
        <w:rPr>
          <w:rFonts w:ascii="Arial Narrow" w:hAnsi="Arial Narrow"/>
          <w:szCs w:val="22"/>
        </w:rPr>
        <w:t xml:space="preserve"> .</w:t>
      </w:r>
    </w:p>
    <w:p w:rsidR="00D32EB3" w:rsidRPr="00D32EB3" w:rsidRDefault="00D32EB3" w:rsidP="00D32EB3">
      <w:pPr>
        <w:pStyle w:val="Corpsdetexte"/>
        <w:spacing w:line="360" w:lineRule="auto"/>
        <w:jc w:val="both"/>
        <w:rPr>
          <w:rFonts w:ascii="Arial Narrow" w:hAnsi="Arial Narrow"/>
          <w:szCs w:val="22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D32EB3" w:rsidRPr="00F00542" w:rsidTr="00FF05C7">
        <w:tc>
          <w:tcPr>
            <w:tcW w:w="959" w:type="dxa"/>
          </w:tcPr>
          <w:p w:rsidR="00D32EB3" w:rsidRPr="00F00542" w:rsidRDefault="00D32EB3" w:rsidP="00EF1151">
            <w:pPr>
              <w:spacing w:after="120"/>
              <w:jc w:val="right"/>
            </w:pPr>
            <w:r>
              <w:t xml:space="preserve">      /</w:t>
            </w:r>
            <w:r w:rsidR="00EF1151">
              <w:t>5</w:t>
            </w:r>
          </w:p>
        </w:tc>
        <w:tc>
          <w:tcPr>
            <w:tcW w:w="9953" w:type="dxa"/>
          </w:tcPr>
          <w:p w:rsidR="00D32EB3" w:rsidRPr="005533C8" w:rsidRDefault="00D32EB3" w:rsidP="00D32EB3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D32EB3" w:rsidRPr="005533C8" w:rsidTr="00FF05C7">
        <w:tc>
          <w:tcPr>
            <w:tcW w:w="959" w:type="dxa"/>
          </w:tcPr>
          <w:p w:rsidR="00D32EB3" w:rsidRPr="005533C8" w:rsidRDefault="00D32EB3" w:rsidP="00FF05C7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D32EB3" w:rsidRPr="005533C8" w:rsidRDefault="00D32EB3" w:rsidP="00D32EB3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Transformer un texte à l’imparfait</w:t>
            </w:r>
          </w:p>
        </w:tc>
      </w:tr>
    </w:tbl>
    <w:p w:rsidR="00D32EB3" w:rsidRDefault="00D32EB3" w:rsidP="00D32EB3">
      <w:pPr>
        <w:pStyle w:val="Corpsdetexte"/>
        <w:jc w:val="both"/>
        <w:rPr>
          <w:b/>
          <w:bCs/>
          <w:sz w:val="16"/>
          <w:u w:val="single"/>
        </w:rPr>
      </w:pPr>
    </w:p>
    <w:p w:rsidR="00D32EB3" w:rsidRPr="00CF594E" w:rsidRDefault="00D32EB3" w:rsidP="00D32EB3">
      <w:pPr>
        <w:pStyle w:val="Corpsdetexte"/>
        <w:spacing w:before="120"/>
        <w:jc w:val="both"/>
        <w:rPr>
          <w:rFonts w:ascii="Arial" w:hAnsi="Arial" w:cs="Arial"/>
          <w:bCs/>
          <w:sz w:val="24"/>
        </w:rPr>
      </w:pPr>
      <w:r w:rsidRPr="00CF594E">
        <w:rPr>
          <w:rFonts w:ascii="Arial" w:hAnsi="Arial" w:cs="Arial"/>
          <w:bCs/>
          <w:sz w:val="24"/>
        </w:rPr>
        <w:t>Ecris les phrases à l’imparfait</w:t>
      </w:r>
    </w:p>
    <w:p w:rsidR="00D32EB3" w:rsidRDefault="00D32EB3" w:rsidP="00D32EB3">
      <w:pPr>
        <w:spacing w:line="480" w:lineRule="auto"/>
        <w:jc w:val="both"/>
      </w:pPr>
      <w:r w:rsidRPr="00CF594E">
        <w:t xml:space="preserve">C'est le printemps. Les enfants jouent à nouveau dehors. Partout les fleurs et les feuilles poussent. J'aime beaucoup cette saison. Nous allons  faire du vélo chaque dimanche. </w:t>
      </w:r>
    </w:p>
    <w:p w:rsidR="00D32EB3" w:rsidRDefault="00D32EB3" w:rsidP="006B7E35">
      <w:pPr>
        <w:spacing w:after="120"/>
      </w:pPr>
      <w:r>
        <w:rPr>
          <w:noProof/>
          <w:lang w:eastAsia="fr-FR"/>
        </w:rPr>
      </w:r>
      <w:r w:rsidRPr="00141AB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17.5pt;height:138pt;mso-position-horizontal-relative:char;mso-position-vertical-relative:line">
            <v:imagedata r:id="rId9" o:title=""/>
            <w10:anchorlock/>
          </v:shape>
        </w:pict>
      </w:r>
    </w:p>
    <w:sectPr w:rsidR="00D32EB3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E1B" w:rsidRDefault="00151E1B">
      <w:r>
        <w:separator/>
      </w:r>
    </w:p>
  </w:endnote>
  <w:endnote w:type="continuationSeparator" w:id="1">
    <w:p w:rsidR="00151E1B" w:rsidRDefault="00151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E1B" w:rsidRDefault="00151E1B">
      <w:r>
        <w:separator/>
      </w:r>
    </w:p>
  </w:footnote>
  <w:footnote w:type="continuationSeparator" w:id="1">
    <w:p w:rsidR="00151E1B" w:rsidRDefault="00151E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151"/>
    <w:rsid w:val="000C1B80"/>
    <w:rsid w:val="000D3ADF"/>
    <w:rsid w:val="000E2412"/>
    <w:rsid w:val="00101EEE"/>
    <w:rsid w:val="00151E1B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CE2A2D"/>
    <w:rsid w:val="00D32EB3"/>
    <w:rsid w:val="00D906DF"/>
    <w:rsid w:val="00DB7750"/>
    <w:rsid w:val="00DD2350"/>
    <w:rsid w:val="00E217AC"/>
    <w:rsid w:val="00EC199D"/>
    <w:rsid w:val="00EF1151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link w:val="CorpsdetexteCar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Titre1Car">
    <w:name w:val="Titre 1 Car"/>
    <w:basedOn w:val="Policepardfaut"/>
    <w:link w:val="Titre1"/>
    <w:rsid w:val="00D32EB3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Corpsdetexte2">
    <w:name w:val="Body Text 2"/>
    <w:basedOn w:val="Normal"/>
    <w:link w:val="Corpsdetexte2Car"/>
    <w:rsid w:val="00D32EB3"/>
    <w:pPr>
      <w:spacing w:before="0" w:line="360" w:lineRule="auto"/>
    </w:pPr>
    <w:rPr>
      <w:rFonts w:ascii="Times New Roman" w:hAnsi="Times New Roman"/>
      <w:sz w:val="22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32EB3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D32EB3"/>
    <w:rPr>
      <w:rFonts w:ascii="Bookman Old Style" w:hAnsi="Bookman Old Style"/>
      <w:sz w:val="22"/>
      <w:lang w:val="fr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Evaluation.dotx</Template>
  <TotalTime>11</TotalTime>
  <Pages>2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2009-05-02T20:51:00Z</dcterms:created>
  <dcterms:modified xsi:type="dcterms:W3CDTF">2009-05-02T21:03:00Z</dcterms:modified>
</cp:coreProperties>
</file>